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B47" w:rsidRDefault="00272B47" w:rsidP="00D56D7A">
      <w:pPr>
        <w:jc w:val="center"/>
        <w:rPr>
          <w:b/>
          <w:i/>
        </w:rPr>
      </w:pPr>
      <w:r>
        <w:rPr>
          <w:b/>
        </w:rPr>
        <w:t>Путешествие в прошлое светофора</w:t>
      </w:r>
      <w:r w:rsidRPr="00D56D7A">
        <w:rPr>
          <w:b/>
          <w:i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Кто является пешеходом?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( Пешеход – это человек, идущий пешком.)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2. Кто является пассажиром?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( Пассажир – это человек, кроме водителя, находящийся в транспортном средстве)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3. Где должны ходить пешеходы?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( По тротуару)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4. Как правильно переходить дорогу?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333333"/>
        </w:rPr>
        <w:t>(Приготовиться.</w:t>
      </w:r>
      <w:proofErr w:type="gramEnd"/>
      <w:r>
        <w:rPr>
          <w:rStyle w:val="c1"/>
          <w:color w:val="333333"/>
        </w:rPr>
        <w:t xml:space="preserve"> Посмотреть налево. Осмотреть направо. </w:t>
      </w:r>
      <w:proofErr w:type="gramStart"/>
      <w:r>
        <w:rPr>
          <w:rStyle w:val="c1"/>
          <w:color w:val="333333"/>
        </w:rPr>
        <w:t>Дойти до середины – посмотреть направо  и переходить дальше).</w:t>
      </w:r>
      <w:proofErr w:type="gramEnd"/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5. Какие сигналы светофора вы знаете?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( Красный, желтый, зеленый)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- Что вы знаете о</w:t>
      </w:r>
      <w:r>
        <w:rPr>
          <w:rStyle w:val="c1"/>
          <w:color w:val="333333"/>
        </w:rPr>
        <w:t xml:space="preserve"> возникновении светофора? Когда он появился? Сейчас я вам расскажу, откуда же появился светофор, и кто его изобрел.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rStyle w:val="c1"/>
          <w:color w:val="333333"/>
        </w:rPr>
        <w:t>- Когда-то давно, когда не было машин, люди передвиг</w:t>
      </w:r>
      <w:r>
        <w:rPr>
          <w:rStyle w:val="c1"/>
          <w:color w:val="333333"/>
        </w:rPr>
        <w:t>ались на лошадях</w:t>
      </w:r>
      <w:r>
        <w:rPr>
          <w:rStyle w:val="c1"/>
          <w:color w:val="333333"/>
        </w:rPr>
        <w:t>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261360" cy="3000451"/>
            <wp:effectExtent l="0" t="0" r="0" b="9525"/>
            <wp:docPr id="10" name="Рисунок 10" descr="https://nsportal.ru/sites/default/files/2018/05/10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8/05/10/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0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rStyle w:val="c1"/>
          <w:color w:val="333333"/>
        </w:rPr>
        <w:t>Для того чтобы не заблудиться, на дорогах устанавливали указатели, которые помогали людям ориентироваться,</w:t>
      </w:r>
      <w:r>
        <w:rPr>
          <w:rStyle w:val="c1"/>
          <w:color w:val="333333"/>
        </w:rPr>
        <w:t xml:space="preserve"> куда надо ехать</w:t>
      </w:r>
      <w:r>
        <w:rPr>
          <w:rStyle w:val="c1"/>
          <w:color w:val="333333"/>
        </w:rPr>
        <w:t>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noProof/>
        </w:rPr>
        <w:drawing>
          <wp:inline distT="0" distB="0" distL="0" distR="0">
            <wp:extent cx="3330898" cy="2225040"/>
            <wp:effectExtent l="0" t="0" r="3175" b="3810"/>
            <wp:docPr id="11" name="Рисунок 11" descr="https://nsportal.ru/sites/default/files/2018/05/10/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8/05/10/2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29" cy="22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rStyle w:val="c1"/>
          <w:color w:val="333333"/>
        </w:rPr>
        <w:t xml:space="preserve">Росли города, многочисленным повозкам и лошадям становилось все сложнее передвигаться по улицам, не мешая друг другу. Люди поняли, что важно не только ориентироваться на дороге, но и регулировать движение. Появились первые регулировщики.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3108960" cy="2109948"/>
            <wp:effectExtent l="0" t="0" r="0" b="5080"/>
            <wp:docPr id="12" name="Рисунок 12" descr="https://nsportal.ru/sites/default/files/2018/05/10/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8/05/10/3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Кто такой регулировщик?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(Это человек, который стоит на дороге и с помощью жезла показывает, кому куда ехать.)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rStyle w:val="c1"/>
          <w:color w:val="333333"/>
        </w:rPr>
        <w:t xml:space="preserve">- Шло время, появились первые автомобили (иллюстрация 4),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948940" cy="1965960"/>
            <wp:effectExtent l="0" t="0" r="3810" b="0"/>
            <wp:docPr id="13" name="Рисунок 13" descr="https://nsportal.ru/sites/default/files/2018/05/10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8/05/10/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> движение транспорта становилось все более интенсивным, и регулировщики уже не справлялись с регулировкой движения с помощью жезлов. Тогда человек придумал светофор.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rStyle w:val="c1"/>
          <w:color w:val="333333"/>
        </w:rPr>
        <w:t xml:space="preserve">Первый светофор появился в Лондоне 140 лет назад, стоял в центре города на столбе высотой 6 метров. Управлял им специально приставленный человек. С помощью системы ремней он поднимал и опускал стрелку прибора (иллюстрация 5).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noProof/>
        </w:rPr>
        <w:drawing>
          <wp:inline distT="0" distB="0" distL="0" distR="0">
            <wp:extent cx="1897380" cy="2880638"/>
            <wp:effectExtent l="0" t="0" r="7620" b="0"/>
            <wp:docPr id="14" name="Рисунок 14" descr="https://nsportal.ru/sites/default/files/2018/05/10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8/05/10/5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8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Потом стрелку заменил фонарь, работавший на светильном газе. В фонаре были зелёные и красные стёкла, а жёлтые ещё не придумали (иллюстрация 6).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3032760" cy="2207849"/>
            <wp:effectExtent l="0" t="0" r="0" b="2540"/>
            <wp:docPr id="15" name="Рисунок 15" descr="https://nsportal.ru/sites/default/files/2018/05/10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8/05/10/6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0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rStyle w:val="c1"/>
          <w:color w:val="333333"/>
        </w:rPr>
        <w:t xml:space="preserve">Первый электрический светофор появился в США, в городе Кливленде, в 1914 году. Он тоже имел лишь два сигнала — красный и зелёный — и управлялся вручную. Жёлтый сигнал заменял предупреждающий свисток полицейского (иллюстрация 7).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noProof/>
        </w:rPr>
        <w:drawing>
          <wp:inline distT="0" distB="0" distL="0" distR="0">
            <wp:extent cx="3436620" cy="2579756"/>
            <wp:effectExtent l="0" t="0" r="0" b="0"/>
            <wp:docPr id="16" name="Рисунок 16" descr="https://nsportal.ru/sites/default/files/2018/05/10/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8/05/10/7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Но уже через 4 года в Нью-Йорке появились трёхцветные электрические светофоры с автоматическим управлением (иллюстрация 8).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</w:rPr>
      </w:pPr>
      <w:r>
        <w:rPr>
          <w:noProof/>
        </w:rPr>
        <w:drawing>
          <wp:inline distT="0" distB="0" distL="0" distR="0">
            <wp:extent cx="2185213" cy="2895600"/>
            <wp:effectExtent l="0" t="0" r="5715" b="0"/>
            <wp:docPr id="17" name="Рисунок 17" descr="https://nsportal.ru/sites/default/files/2018/05/1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8/05/10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1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333333"/>
        </w:rPr>
        <w:t xml:space="preserve"> 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Интересно, что в первых светофорах зелёный сигнал находился наверху, но потом решили, что лучше поместить сверху красный сигнал. И теперь во всех странах мира сигналы светофора располагаются по единому правилу: вверху—красный, посередине — жёлтый, внизу — зелёный.</w:t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</w:pPr>
      <w:r>
        <w:rPr>
          <w:rStyle w:val="c1"/>
          <w:color w:val="333333"/>
        </w:rPr>
        <w:t xml:space="preserve">У нас в стране первый светофор появился в 1929 году в Москве. Он был похож на круглые часы с тремя секторами — красным, жёлтым и зелёным. А регулировщик вручную </w:t>
      </w:r>
      <w:r>
        <w:rPr>
          <w:rStyle w:val="c1"/>
          <w:color w:val="333333"/>
        </w:rPr>
        <w:lastRenderedPageBreak/>
        <w:t>поворачивал стрелку, устанавливая её на нужный цве</w:t>
      </w:r>
      <w:proofErr w:type="gramStart"/>
      <w:r>
        <w:rPr>
          <w:rStyle w:val="c1"/>
          <w:color w:val="333333"/>
        </w:rPr>
        <w:t>т(</w:t>
      </w:r>
      <w:proofErr w:type="gramEnd"/>
      <w:r>
        <w:rPr>
          <w:rStyle w:val="c1"/>
          <w:color w:val="333333"/>
        </w:rPr>
        <w:t>иллюстрация 9).</w:t>
      </w:r>
      <w:r w:rsidRPr="00AE7E5D">
        <w:t xml:space="preserve"> </w:t>
      </w:r>
      <w:r>
        <w:rPr>
          <w:noProof/>
        </w:rPr>
        <w:drawing>
          <wp:inline distT="0" distB="0" distL="0" distR="0">
            <wp:extent cx="3063240" cy="2025823"/>
            <wp:effectExtent l="0" t="0" r="3810" b="0"/>
            <wp:docPr id="19" name="Рисунок 19" descr="https://nsportal.ru/sites/default/files/2018/05/10/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8/05/10/9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</w:pP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E7E5D" w:rsidRDefault="00AE7E5D" w:rsidP="00AE7E5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</w:rPr>
        <w:t>Потом в Москве и Ленинграде (так тогда назывался</w:t>
      </w:r>
      <w:proofErr w:type="gramStart"/>
      <w:r>
        <w:rPr>
          <w:rStyle w:val="c1"/>
          <w:color w:val="333333"/>
        </w:rPr>
        <w:t xml:space="preserve"> С</w:t>
      </w:r>
      <w:proofErr w:type="gramEnd"/>
      <w:r>
        <w:rPr>
          <w:rStyle w:val="c1"/>
          <w:color w:val="333333"/>
        </w:rPr>
        <w:t>анкт - Петербург) появились электрические светофоры с тремя секциями современного типа (иллюстрация 10). А в 1937 году в Ленинграде на улице Желябова (ныне Большой Конюшенной улице), около универмага ДЛТ, появился первый пешеходный светофор.</w:t>
      </w:r>
    </w:p>
    <w:p w:rsidR="00272B47" w:rsidRPr="00272B47" w:rsidRDefault="00AE7E5D" w:rsidP="00AE7E5D">
      <w:r>
        <w:rPr>
          <w:noProof/>
        </w:rPr>
        <w:drawing>
          <wp:inline distT="0" distB="0" distL="0" distR="0" wp14:anchorId="66140A54" wp14:editId="29DD15BA">
            <wp:extent cx="3177495" cy="2156460"/>
            <wp:effectExtent l="0" t="0" r="4445" b="0"/>
            <wp:docPr id="18" name="Рисунок 18" descr="https://nsportal.ru/sites/default/files/2018/05/1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2018/05/10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9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47" w:rsidRDefault="00272B47" w:rsidP="00D56D7A">
      <w:pPr>
        <w:jc w:val="center"/>
        <w:rPr>
          <w:b/>
          <w:i/>
        </w:rPr>
      </w:pPr>
    </w:p>
    <w:p w:rsidR="00272B47" w:rsidRDefault="00272B47" w:rsidP="00D56D7A">
      <w:pPr>
        <w:jc w:val="center"/>
        <w:rPr>
          <w:b/>
          <w:i/>
        </w:rPr>
      </w:pPr>
    </w:p>
    <w:p w:rsidR="00272B47" w:rsidRDefault="00272B47" w:rsidP="00D56D7A">
      <w:pPr>
        <w:jc w:val="center"/>
        <w:rPr>
          <w:b/>
          <w:i/>
        </w:rPr>
      </w:pPr>
    </w:p>
    <w:p w:rsidR="00272B47" w:rsidRDefault="00272B47" w:rsidP="00D56D7A">
      <w:pPr>
        <w:jc w:val="center"/>
        <w:rPr>
          <w:b/>
          <w:i/>
        </w:rPr>
      </w:pPr>
    </w:p>
    <w:p w:rsidR="00272B47" w:rsidRDefault="00272B47" w:rsidP="00D56D7A">
      <w:pPr>
        <w:jc w:val="center"/>
        <w:rPr>
          <w:b/>
          <w:i/>
        </w:rPr>
      </w:pPr>
    </w:p>
    <w:p w:rsidR="00272B47" w:rsidRDefault="00272B47" w:rsidP="00D56D7A">
      <w:pPr>
        <w:jc w:val="center"/>
        <w:rPr>
          <w:b/>
          <w:i/>
        </w:rPr>
      </w:pPr>
    </w:p>
    <w:p w:rsidR="00272B47" w:rsidRDefault="00272B47" w:rsidP="00D56D7A">
      <w:pPr>
        <w:jc w:val="center"/>
        <w:rPr>
          <w:b/>
          <w:i/>
        </w:rPr>
      </w:pPr>
    </w:p>
    <w:p w:rsidR="00AE7E5D" w:rsidRDefault="00AE7E5D" w:rsidP="00D56D7A">
      <w:pPr>
        <w:jc w:val="center"/>
        <w:rPr>
          <w:b/>
          <w:i/>
        </w:rPr>
      </w:pPr>
    </w:p>
    <w:p w:rsidR="00AE7E5D" w:rsidRDefault="00AE7E5D" w:rsidP="00D56D7A">
      <w:pPr>
        <w:jc w:val="center"/>
        <w:rPr>
          <w:b/>
          <w:i/>
        </w:rPr>
      </w:pPr>
    </w:p>
    <w:p w:rsidR="00AE7E5D" w:rsidRDefault="00AE7E5D" w:rsidP="00D56D7A">
      <w:pPr>
        <w:jc w:val="center"/>
        <w:rPr>
          <w:b/>
          <w:i/>
        </w:rPr>
      </w:pPr>
    </w:p>
    <w:p w:rsidR="00AE7E5D" w:rsidRDefault="00AE7E5D" w:rsidP="00D56D7A">
      <w:pPr>
        <w:jc w:val="center"/>
        <w:rPr>
          <w:b/>
          <w:i/>
        </w:rPr>
      </w:pPr>
    </w:p>
    <w:p w:rsidR="00AE7E5D" w:rsidRDefault="00AE7E5D" w:rsidP="00D56D7A">
      <w:pPr>
        <w:jc w:val="center"/>
        <w:rPr>
          <w:b/>
          <w:i/>
        </w:rPr>
      </w:pPr>
    </w:p>
    <w:p w:rsidR="00AE7E5D" w:rsidRDefault="00AE7E5D" w:rsidP="00D56D7A">
      <w:pPr>
        <w:jc w:val="center"/>
        <w:rPr>
          <w:b/>
          <w:i/>
        </w:rPr>
      </w:pPr>
    </w:p>
    <w:p w:rsidR="003B6C98" w:rsidRDefault="00D56D7A" w:rsidP="00D56D7A">
      <w:pPr>
        <w:jc w:val="center"/>
        <w:rPr>
          <w:b/>
          <w:i/>
        </w:rPr>
      </w:pPr>
      <w:bookmarkStart w:id="0" w:name="_GoBack"/>
      <w:bookmarkEnd w:id="0"/>
      <w:r w:rsidRPr="00D56D7A">
        <w:rPr>
          <w:b/>
          <w:i/>
        </w:rPr>
        <w:lastRenderedPageBreak/>
        <w:t>Повторяем правила дорожного движения!</w:t>
      </w:r>
    </w:p>
    <w:p w:rsidR="00D56D7A" w:rsidRDefault="00D56D7A" w:rsidP="00D56D7A">
      <w:pPr>
        <w:jc w:val="center"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775960" cy="4331970"/>
            <wp:effectExtent l="0" t="0" r="0" b="0"/>
            <wp:docPr id="2" name="Рисунок 2" descr="Блог Елены Андреевны Пермя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ог Елены Андреевны Пермяково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7A" w:rsidRPr="00D56D7A" w:rsidRDefault="00D56D7A" w:rsidP="00D56D7A">
      <w:pPr>
        <w:jc w:val="center"/>
      </w:pPr>
    </w:p>
    <w:p w:rsidR="00D56D7A" w:rsidRDefault="00D56D7A" w:rsidP="00D56D7A">
      <w:pPr>
        <w:jc w:val="center"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768340" cy="4064877"/>
            <wp:effectExtent l="0" t="0" r="3810" b="0"/>
            <wp:docPr id="3" name="Рисунок 3" descr="Правила дорожного движения для пешеходов &quot; — card of the u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ла дорожного движения для пешеходов &quot; — card of the user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7A" w:rsidRDefault="00D56D7A" w:rsidP="00D56D7A">
      <w:pPr>
        <w:jc w:val="center"/>
        <w:rPr>
          <w:b/>
          <w:i/>
        </w:rPr>
      </w:pPr>
    </w:p>
    <w:p w:rsidR="00D56D7A" w:rsidRDefault="00D56D7A" w:rsidP="00D56D7A">
      <w:pPr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746" cy="4198620"/>
            <wp:effectExtent l="0" t="0" r="0" b="0"/>
            <wp:docPr id="4" name="Рисунок 4" descr="Предупреждающие знаки — скачать и распечатать. Профессии и тру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дупреждающие знаки — скачать и распечатать. Профессии и труд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46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7A" w:rsidRDefault="00D56D7A" w:rsidP="00D56D7A">
      <w:pPr>
        <w:jc w:val="center"/>
        <w:rPr>
          <w:b/>
          <w:i/>
        </w:rPr>
      </w:pPr>
    </w:p>
    <w:p w:rsidR="00D56D7A" w:rsidRDefault="00D56D7A" w:rsidP="00D56D7A">
      <w:pPr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2019"/>
            <wp:effectExtent l="0" t="0" r="3175" b="8255"/>
            <wp:docPr id="6" name="Рисунок 6" descr="Раскраска Правила дорожного движения. Задания для подготовки 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а Правила дорожного движения. Задания для подготовки к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9240" cy="7125986"/>
            <wp:effectExtent l="0" t="0" r="3810" b="0"/>
            <wp:docPr id="7" name="Рисунок 7" descr="Литера - детям! Правила дорожного движения для маленьких пешехо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тера - детям! Правила дорожного движения для маленьких пешеходов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1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7A" w:rsidRDefault="00D56D7A" w:rsidP="00D56D7A">
      <w:pPr>
        <w:jc w:val="center"/>
        <w:rPr>
          <w:b/>
          <w:i/>
        </w:rPr>
      </w:pPr>
    </w:p>
    <w:p w:rsidR="00D56D7A" w:rsidRDefault="00D56D7A" w:rsidP="00D56D7A">
      <w:pPr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7880" cy="5623560"/>
            <wp:effectExtent l="0" t="0" r="7620" b="0"/>
            <wp:docPr id="8" name="Рисунок 8" descr="Квест–Игра «Экзамены в школе дорожных наук» - обж,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вест–Игра «Экзамены в школе дорожных наук» - обж,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47" w:rsidRPr="00D56D7A" w:rsidRDefault="00272B47" w:rsidP="00D56D7A">
      <w:pPr>
        <w:jc w:val="center"/>
        <w:rPr>
          <w:b/>
          <w:i/>
        </w:rPr>
      </w:pPr>
    </w:p>
    <w:sectPr w:rsidR="00272B47" w:rsidRPr="00D56D7A" w:rsidSect="00D56D7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A40"/>
    <w:rsid w:val="00272B47"/>
    <w:rsid w:val="003B6C98"/>
    <w:rsid w:val="00A43A40"/>
    <w:rsid w:val="00AE7E5D"/>
    <w:rsid w:val="00D5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D7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E7E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7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D7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E7E5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7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Можевитина</dc:creator>
  <cp:keywords/>
  <dc:description/>
  <cp:lastModifiedBy>Анастасия Можевитина</cp:lastModifiedBy>
  <cp:revision>2</cp:revision>
  <dcterms:created xsi:type="dcterms:W3CDTF">2020-05-03T16:24:00Z</dcterms:created>
  <dcterms:modified xsi:type="dcterms:W3CDTF">2020-05-03T17:06:00Z</dcterms:modified>
</cp:coreProperties>
</file>